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315" w:x="5041" w:y="183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ff0000"/>
          <w:spacing w:val="0"/>
          <w:sz w:val="54"/>
        </w:rPr>
        <w:t>物业客服管家工作内容及操作规程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4873" w:x="7003" w:y="33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4"/>
          <w:sz w:val="42"/>
        </w:rPr>
        <w:t>1.为业主办理入住服务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655" w:x="3151" w:y="41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（1）验明客户资料：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48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①业主本人办理：业主身份证、入住通知单、房屋买卖契约；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4875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②业主委托他人代为办理：除上述资料外，还需提供委托人身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4875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份证及委托书；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151" w:y="71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③单位购买：除上述资料，还需提供单位证明及个人身份证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151" w:y="712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明。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62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（2）填写资料或签署协议：填写《住户登记表》；签订相关规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623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定或协议。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012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（3）发放物品并确认：房屋钥匙、《住户手册》、房屋水电图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0124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（4）收取费用：物业管理费。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113" w:x="3151" w:y="116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（5）房屋验收及整改：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23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①维修部专业人员携带相关器具指导业主（住户）按“房屋质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2375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量验收登记表”逐项检查验收；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②查抄水表、电表、煤气表底数并共同确认；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③质量问题记录在“房屋质量验收登记表”上，客户服务中心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据此填写“业主报修处理登记表（维修工作单）”，由维修部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或管理处协助开发商进行工程质量问题的返修工作；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④维修部复检合格后，客户服务中心及时与业主联系，确认再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次验收时间，通知维修部在约定时间陪同业主再次验收；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⑤验收合格请业主（住户）在“业主报修处理登记表（维修工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3876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作单）”上签字确认。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98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（6）房屋托管：签订《托管协议》；查抄水表、电表读数，托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9875"/>
        <w:widowControl w:val="off"/>
        <w:autoSpaceDE w:val="off"/>
        <w:autoSpaceDN w:val="off"/>
        <w:spacing w:before="313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管期间水表不超过</w:t>
      </w:r>
      <w:r>
        <w:rPr>
          <w:rFonts w:ascii="Times New Roman"/>
          <w:color w:val="000000"/>
          <w:spacing w:val="90"/>
          <w:sz w:val="42"/>
        </w:rPr>
        <w:t xml:space="preserve"> </w:t>
      </w:r>
      <w:r>
        <w:rPr>
          <w:rFonts w:ascii="FangSong"/>
          <w:color w:val="000000"/>
          <w:spacing w:val="13"/>
          <w:sz w:val="42"/>
        </w:rPr>
        <w:t>5</w:t>
      </w:r>
      <w:r>
        <w:rPr>
          <w:rFonts w:ascii="Calibri" w:hAnsi="Calibri" w:cs="Calibri"/>
          <w:color w:val="000000"/>
          <w:spacing w:val="0"/>
          <w:sz w:val="42"/>
        </w:rPr>
        <w:t>º</w:t>
      </w:r>
      <w:r>
        <w:rPr>
          <w:rFonts w:ascii="Times New Roman"/>
          <w:color w:val="000000"/>
          <w:spacing w:val="15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，电表不超过</w:t>
      </w:r>
      <w:r>
        <w:rPr>
          <w:rFonts w:ascii="Times New Roman"/>
          <w:color w:val="000000"/>
          <w:spacing w:val="6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20</w:t>
      </w:r>
      <w:r>
        <w:rPr>
          <w:rFonts w:ascii="Calibri" w:hAnsi="Calibri" w:cs="Calibri"/>
          <w:color w:val="000000"/>
          <w:spacing w:val="0"/>
          <w:sz w:val="42"/>
        </w:rPr>
        <w:t>º</w:t>
      </w:r>
      <w:r>
        <w:rPr>
          <w:rFonts w:ascii="Times New Roman"/>
          <w:color w:val="000000"/>
          <w:spacing w:val="150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；物业管理费按全额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54pt;margin-top:143pt;z-index:-3;width:61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496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的</w:t>
      </w:r>
      <w:r>
        <w:rPr>
          <w:rFonts w:ascii="Times New Roman"/>
          <w:color w:val="000000"/>
          <w:spacing w:val="19"/>
          <w:sz w:val="42"/>
        </w:rPr>
        <w:t xml:space="preserve"> </w:t>
      </w:r>
      <w:r>
        <w:rPr>
          <w:rFonts w:ascii="FangSong" w:hAnsi="FangSong" w:cs="FangSong"/>
          <w:color w:val="000000"/>
          <w:spacing w:val="2"/>
          <w:sz w:val="42"/>
        </w:rPr>
        <w:t>70%收取。每周及大雨前后安排人员对托管房进行户外巡查，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96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发现问题及时处理并通知业主。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（7）资料归档：入住通知单、业主身份证复印件、受委托人身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35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份证复印件、单位证明、住户登记表、协议。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3539"/>
        <w:widowControl w:val="off"/>
        <w:autoSpaceDE w:val="off"/>
        <w:autoSpaceDN w:val="off"/>
        <w:spacing w:before="328" w:after="0" w:line="421" w:lineRule="exact"/>
        <w:ind w:left="4505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5"/>
          <w:sz w:val="42"/>
        </w:rPr>
        <w:t>2.业主装修接待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57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（1）验明业主身份：查验身份证；如业主委托他人代办，需提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57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供委托书及受托人身份证，并将受托人身份证复印后与委托书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57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一并存入该户档案。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（2）备案：向业主及施工队重申装修时间及禁止事项，签订装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修协议，审核装修方案；涉及拆改主体结构和明显加大荷载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的，要求申请人向房屋所在地的房地产行政主管部门提出申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8040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（3）发放证件：发放装修施工许可证、施工人员临时出入证，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10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并做好记录。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66" w:x="3151" w:y="125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（4）收费：装修垃圾清运费。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32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（5）资料归档：委托书、受托人身份证复印件、装修协议、拆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32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改主体结构获房产主管部门的批准书。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47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（6）通知：通知维修部、安护部装修户情况，对装修过程进行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监控管理。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61" w:x="8091" w:y="16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6"/>
          <w:sz w:val="42"/>
        </w:rPr>
        <w:t>3.前台操作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0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熟练地操纵前台的工作是物业助理最基础的工作，前台的工作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04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主要有接待业主（住户）的投诉、整理和管理业主（住户）的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042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资料、接听电话、开放行条、接待来访和工程出单。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042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（1）接待业主（住户）的投诉，投诉分为有效投诉和沟通性投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042"/>
        <w:widowControl w:val="off"/>
        <w:autoSpaceDE w:val="off"/>
        <w:autoSpaceDN w:val="off"/>
        <w:spacing w:before="32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诉（抱怨）。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078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①有效性投诉的情况有业主（住户）对物业管理公司在管理服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务方面（保洁、车辆管理）、乱收费、设备维修保养方面失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20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职、违规等行为的投诉。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151" w:y="4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②沟通性投诉：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5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求助型：业主（住户）有困难或问题需给予帮助解决的（保修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5037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服务）。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咨询型：业主（住户）有质疑或建议要向管理部门沟通。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发泄型：业主（住户）带有某种不满，受委屈或误会等造成的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内心不满，心理不平衡，要求把问题得到解决的。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沟通性投诉若处理不当，会变成有效投诉，所以必须要认真处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理好沟通性投诉，处理各种投诉时注意不能轻易向业主（住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65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户）承诺。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处理投诉的程序：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65" w:x="3151" w:y="117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a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做好投诉记录</w:t>
      </w:r>
      <w:r>
        <w:rPr>
          <w:rFonts w:ascii="Times New Roman"/>
          <w:color w:val="000000"/>
          <w:spacing w:val="-3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99" w:x="3151" w:y="125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b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准确判断投诉的性质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068" w:x="3151" w:y="132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c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准确判断投诉事件的负责部门</w:t>
      </w:r>
      <w:r>
        <w:rPr>
          <w:rFonts w:ascii="Times New Roman"/>
          <w:color w:val="000000"/>
          <w:spacing w:val="40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068" w:x="3151" w:y="132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d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带上负责部门的主管到现场了解情况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068" w:x="3151" w:y="13289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e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由负责部门主管为主要处理问题的中心人物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068" w:x="3151" w:y="132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f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回访。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151" w:y="16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处理沟通性投诉的程序：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65" w:x="3151" w:y="170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a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做好投诉记录</w:t>
      </w:r>
      <w:r>
        <w:rPr>
          <w:rFonts w:ascii="Times New Roman"/>
          <w:color w:val="000000"/>
          <w:spacing w:val="-3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197" w:x="3151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b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确认对方的身份</w:t>
      </w:r>
      <w:r>
        <w:rPr>
          <w:rFonts w:ascii="Times New Roman"/>
          <w:color w:val="000000"/>
          <w:spacing w:val="-2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96" w:x="3151" w:y="18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c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查看投诉者的缴费情况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83" w:x="3151" w:y="192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d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通知相关部门去处理或给予解答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83" w:x="3151" w:y="19292"/>
        <w:widowControl w:val="off"/>
        <w:autoSpaceDE w:val="off"/>
        <w:autoSpaceDN w:val="off"/>
        <w:spacing w:before="32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e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回访。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04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（2）整理和管理业主（住户）的资料：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504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①将旧文件归类存档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09" w:x="3151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②更新业主（住户）的资料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09" w:x="3151" w:y="35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③管理各种合同文件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151" w:y="5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④负责打印和存档。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699" w:x="3151" w:y="57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（3）接听电话，接听电话的程序：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699" w:x="3151" w:y="57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①报出己方的地址（大厦管理处）</w:t>
      </w:r>
      <w:r>
        <w:rPr>
          <w:rFonts w:ascii="Times New Roman"/>
          <w:color w:val="000000"/>
          <w:spacing w:val="62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699" w:x="3151" w:y="57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②问清楚对方的身份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8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③听清对方表达的内容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④做好记录</w:t>
      </w:r>
      <w:r>
        <w:rPr>
          <w:rFonts w:ascii="Times New Roman"/>
          <w:color w:val="000000"/>
          <w:spacing w:val="-46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9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⑤向对方解答相关的问题，不能当场解答的，留下对方的联系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95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9"/>
          <w:sz w:val="42"/>
        </w:rPr>
        <w:t>方式;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09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⑥挂电话后找相关部门解决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09" w:x="3151" w:y="110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⑦回访。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197" w:x="3151" w:y="125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（4）开放行条，开放行条的程序：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197" w:x="3151" w:y="1254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①需要对方出示相关证件（身份证）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197" w:x="3151" w:y="1254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②查询对方缴费情况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151" w:y="147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③确定对方需要放行的物品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④确认对方的身份，有必要时打电话让业主确认是否放行。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（5）接待来访：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004" w:x="3151" w:y="170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①问明来意</w:t>
      </w:r>
      <w:r>
        <w:rPr>
          <w:rFonts w:ascii="Times New Roman"/>
          <w:color w:val="000000"/>
          <w:spacing w:val="-46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301" w:x="3151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②确认对方的身份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869" w:x="3151" w:y="18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③通报相关部门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06" w:x="3151" w:y="192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④引领来访人员到接待区坐定</w:t>
      </w:r>
      <w:r>
        <w:rPr>
          <w:rFonts w:ascii="Times New Roman"/>
          <w:color w:val="000000"/>
          <w:spacing w:val="40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06" w:x="3151" w:y="19292"/>
        <w:widowControl w:val="off"/>
        <w:autoSpaceDE w:val="off"/>
        <w:autoSpaceDN w:val="off"/>
        <w:spacing w:before="32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⑤送上茶水。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12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（6）工程出单：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40" w:x="3151" w:y="27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①出单</w:t>
      </w:r>
      <w:r>
        <w:rPr>
          <w:rFonts w:ascii="Times New Roman"/>
          <w:color w:val="000000"/>
          <w:spacing w:val="-6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436" w:x="3151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②通知工程部</w:t>
      </w:r>
      <w:r>
        <w:rPr>
          <w:rFonts w:ascii="Times New Roman"/>
          <w:color w:val="000000"/>
          <w:spacing w:val="-37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40" w:x="3151" w:y="4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③签领</w:t>
      </w:r>
      <w:r>
        <w:rPr>
          <w:rFonts w:ascii="Times New Roman"/>
          <w:color w:val="000000"/>
          <w:spacing w:val="-6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40" w:x="3151" w:y="5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④跟进</w:t>
      </w:r>
      <w:r>
        <w:rPr>
          <w:rFonts w:ascii="Times New Roman"/>
          <w:color w:val="000000"/>
          <w:spacing w:val="-6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151" w:y="57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⑤回访。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82" w:x="3151" w:y="6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（7）前台工作的注意事项：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82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①注意穿着整洁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8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②保持前台整齐干净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③熟练操作办公设备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④非工作需要不得使用电脑、电话、打印机和复印机等办公设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8040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6"/>
          <w:sz w:val="42"/>
        </w:rPr>
        <w:t>备;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⑤注意节约用纸和节能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110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⑥注意言谈举止。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540" w:x="3151" w:y="12541"/>
        <w:widowControl w:val="off"/>
        <w:autoSpaceDE w:val="off"/>
        <w:autoSpaceDN w:val="off"/>
        <w:spacing w:before="0" w:after="0" w:line="421" w:lineRule="exact"/>
        <w:ind w:left="363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3"/>
          <w:sz w:val="42"/>
        </w:rPr>
        <w:t>4.监督和协调部门的工作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540" w:x="3151" w:y="1254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（1）保安部：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7" w:x="3151" w:y="14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①检查保安的穿戴是否规范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7" w:x="3151" w:y="140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②检查各个岗位是否正常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7" w:x="3151" w:y="14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③督促不自觉的员工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7" w:x="3151" w:y="14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④发现不合格，找队长处理或出内部协调单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7" w:x="3151" w:y="14038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⑤跟进检查。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91" w:x="3151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（2）工程部：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06" w:x="3151" w:y="18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①督促员工及时处理工程维修</w:t>
      </w:r>
      <w:r>
        <w:rPr>
          <w:rFonts w:ascii="Times New Roman"/>
          <w:color w:val="000000"/>
          <w:spacing w:val="40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06" w:x="3151" w:y="18539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②工程跟进</w:t>
      </w:r>
      <w:r>
        <w:rPr>
          <w:rFonts w:ascii="Times New Roman"/>
          <w:color w:val="000000"/>
          <w:spacing w:val="-46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40" w:x="3151" w:y="20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③回访</w:t>
      </w:r>
      <w:r>
        <w:rPr>
          <w:rFonts w:ascii="Times New Roman"/>
          <w:color w:val="000000"/>
          <w:spacing w:val="-6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675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④发现不合格，找工程部主管处理或者出内部协调单</w:t>
      </w:r>
      <w:r>
        <w:rPr>
          <w:rFonts w:ascii="Times New Roman"/>
          <w:color w:val="000000"/>
          <w:spacing w:val="14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75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⑤跟进。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91" w:x="3151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（3）清洁部：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4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①检查楼宇的卫生情况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78" w:x="3151" w:y="5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②监督清洁部的保洁进程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78" w:x="3151" w:y="5037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③督促清洁部及时处理卫生事件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78" w:x="3151" w:y="503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④发现不合格，找清洁部主管处理或者出不合格单</w:t>
      </w:r>
      <w:r>
        <w:rPr>
          <w:rFonts w:ascii="Times New Roman"/>
          <w:color w:val="000000"/>
          <w:spacing w:val="13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78" w:x="3151" w:y="503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⑤跟进检查。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91" w:x="3151" w:y="8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5"/>
          <w:sz w:val="42"/>
        </w:rPr>
        <w:t>（4）绿化部：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87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①跟进绿化的种植进程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215" w:x="3151" w:y="9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②监督绿化的养护情况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694" w:x="3151" w:y="102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③发现不合格，通知绿化公司及时处理</w:t>
      </w:r>
      <w:r>
        <w:rPr>
          <w:rFonts w:ascii="Times New Roman"/>
          <w:color w:val="000000"/>
          <w:spacing w:val="84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694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④跟进。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61" w:x="8091" w:y="117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6"/>
          <w:sz w:val="42"/>
        </w:rPr>
        <w:t>5.日常巡查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151" w:y="125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楼宇的日常巡查工作：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657" w:x="3151" w:y="132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（1）卫生情况</w:t>
      </w:r>
      <w:r>
        <w:rPr>
          <w:rFonts w:ascii="Times New Roman"/>
          <w:color w:val="000000"/>
          <w:spacing w:val="-49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72" w:x="3151" w:y="14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（2）检查公共设备设施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89" w:x="3151" w:y="147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（3）检查公告栏</w:t>
      </w:r>
      <w:r>
        <w:rPr>
          <w:rFonts w:ascii="Times New Roman"/>
          <w:color w:val="000000"/>
          <w:spacing w:val="-4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7" w:x="3151" w:y="15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（4）检查保安部巡逻情况表和记事本；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7" w:x="3151" w:y="155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（5）发现不合格即通知相关部门及时处理</w:t>
      </w:r>
      <w:r>
        <w:rPr>
          <w:rFonts w:ascii="Times New Roman"/>
          <w:color w:val="000000"/>
          <w:spacing w:val="82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7" w:x="3151" w:y="15539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（6）跟进检查。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25" w:x="7439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4"/>
          <w:sz w:val="42"/>
        </w:rPr>
        <w:t>6.物业服务费管理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5" w:x="3151" w:y="18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催收管理费，提意见是业主（住户）的权利，缴纳管理费是业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35" w:x="3151" w:y="18539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主（住户）的义务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FangSong" w:hAnsi="FangSong" w:cs="FangSong"/>
          <w:color w:val="000000"/>
          <w:spacing w:val="2"/>
          <w:sz w:val="42"/>
        </w:rPr>
        <w:t>;业主（住户）可以放弃权利，却不得不履行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078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缴纳管理费的义务。催收管理费分上门催收和电话催收两种方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812" w:x="3151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（1）上门催收：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712" w:x="3151" w:y="4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①表明自己的身份和来意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5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②若业主（住户）对管理处有什么疑问，可以现场给予解答，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5037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无法解答的问题，留下业主（住户）的联系方式（不能做任何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5037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的承诺）</w:t>
      </w:r>
      <w:r>
        <w:rPr>
          <w:rFonts w:ascii="Times New Roman"/>
          <w:color w:val="000000"/>
          <w:spacing w:val="-57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712" w:x="3151" w:y="7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③做好催收管理费的记录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151" w:y="8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④跟进业主（住户）缴纳管理的情况。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151" w:y="804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4"/>
          <w:sz w:val="42"/>
        </w:rPr>
        <w:t>（2）电话催收：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301" w:x="3151" w:y="9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①表明自己的身份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301" w:x="3151" w:y="102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②确认对方的身份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733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③表明打电话的意图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91" w:x="3151" w:y="117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④与业主（住户）约好缴纳管理费的时间</w:t>
      </w:r>
      <w:r>
        <w:rPr>
          <w:rFonts w:ascii="Times New Roman"/>
          <w:color w:val="000000"/>
          <w:spacing w:val="9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91" w:x="3151" w:y="11788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⑤做好记录</w:t>
      </w:r>
      <w:r>
        <w:rPr>
          <w:rFonts w:ascii="Times New Roman"/>
          <w:color w:val="000000"/>
          <w:spacing w:val="-46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151" w:y="132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⑥跟进业主（住户）缴纳管理费的情况。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151" w:y="13289"/>
        <w:widowControl w:val="off"/>
        <w:autoSpaceDE w:val="off"/>
        <w:autoSpaceDN w:val="off"/>
        <w:spacing w:before="328" w:after="0" w:line="421" w:lineRule="exact"/>
        <w:ind w:left="515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/>
          <w:color w:val="ff2941"/>
          <w:spacing w:val="0"/>
          <w:sz w:val="42"/>
        </w:rPr>
        <w:t>7.</w:t>
      </w:r>
      <w:r>
        <w:rPr>
          <w:rFonts w:ascii="Times New Roman"/>
          <w:color w:val="ff2941"/>
          <w:spacing w:val="-79"/>
          <w:sz w:val="42"/>
        </w:rPr>
        <w:t xml:space="preserve"> </w:t>
      </w:r>
      <w:r>
        <w:rPr>
          <w:rFonts w:ascii="FangSong" w:hAnsi="FangSong" w:cs="FangSong"/>
          <w:color w:val="ff2941"/>
          <w:spacing w:val="1"/>
          <w:sz w:val="42"/>
        </w:rPr>
        <w:t>走回访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10" w:x="3151" w:y="147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3"/>
          <w:sz w:val="42"/>
        </w:rPr>
        <w:t>（1）对维修服务回访处理率达</w:t>
      </w:r>
      <w:r>
        <w:rPr>
          <w:rFonts w:ascii="Times New Roman"/>
          <w:color w:val="000000"/>
          <w:spacing w:val="13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100%</w:t>
      </w:r>
      <w:r>
        <w:rPr>
          <w:rFonts w:ascii="Times New Roman"/>
          <w:color w:val="000000"/>
          <w:spacing w:val="-61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。属安全设施维修的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天内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10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回访；房屋渗漏水项目维修的，试漏后</w:t>
      </w:r>
      <w:r>
        <w:rPr>
          <w:rFonts w:ascii="Times New Roman"/>
          <w:color w:val="000000"/>
          <w:spacing w:val="192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1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天内回访；其他维修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10" w:x="3151" w:y="147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项目</w:t>
      </w:r>
      <w:r>
        <w:rPr>
          <w:rFonts w:ascii="Times New Roman"/>
          <w:color w:val="000000"/>
          <w:spacing w:val="28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13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天内回访。回访可上门或电话回访。回访中发现问题及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10" w:x="3151" w:y="14791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时通知维修人员整改。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（2）客户服务中心主管按照走访计划，安排相关人员对业主、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7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住户进行走访或电话访问；每年发放《业主意见征询表》征询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790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业主意见并及时回收，统计分析，报管理处主任。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（3）在与业主、住户交谈或了解情况时，态度要热情、温和，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谈话内容以工作为主，在表明某些观点时，耐心解释，将事情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的原因、根据说清楚。走回访工作完毕，应感谢对方的支持和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配合。提出告辞，在门口再次向对方表示感谢，并主动替住户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关上门。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57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（4）将走回访记录详细记录在相应格式表单上，并记录处理意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578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见及结果，报客户服务中心主管。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7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（5）每月末汇总走回访记录，并进行统计、分析，对类似问题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728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出现较多的，写成统计分析报告，以书面形式经客户服务中心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728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主管审核后，报管理处主任。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604" w:x="7655" w:y="9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5"/>
          <w:sz w:val="42"/>
        </w:rPr>
        <w:t>8.社区文化活动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02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（1）充分利用宣传栏、中心广场、会所、娱乐活动中心、网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（篮）球场、健身房、图书馆等现有硬件设施开展各类社区文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3151" w:y="102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化活动。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25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（2）宣传栏：宣传有关物业管理的政策法规、社区动态等，倡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254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导业主共建共管。每两周更换。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4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（3）文化活动：给合季节、节日、特殊纪念日等，举办各类有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40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意义、有特色的文化活动。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5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（4）制订活动方案：确定活动主题、活动项目、成本费用、地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55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点、时间、参加人员、人数、活动进程、需配合的相关部门人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5539"/>
        <w:widowControl w:val="off"/>
        <w:autoSpaceDE w:val="off"/>
        <w:autoSpaceDN w:val="off"/>
        <w:spacing w:before="33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员、奖品等等。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7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（5）现场布置：客户服务中心联合维修部、安护部、环境部等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7790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提前布置活动现场。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92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（6）分工：明确各岗位人员及相应职责分工，准备所需资源。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（7）备案：对组织各项社区文化活动进行记录、拍照、摄像，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20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并归档留存。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73" w:x="7003" w:y="3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2941"/>
          <w:spacing w:val="4"/>
          <w:sz w:val="42"/>
        </w:rPr>
        <w:t>9.便民服务、委托服务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42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（1）将便民服务项目向业主、住户公告。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428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（2）客户服务中心按接待程序接待需要提供便民服务的业主或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428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住户。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（3）根据业主或住户提出的便民服务或委托服务的内容，客户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服务中心接待人员与业主或住户以口头或书面的形式就服务细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节如：涉及的项目、面积、时间、费用、效果等进行约定。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（4）客户服务中心接待人员将便民服务或特约服务按性质通知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相关部门主管，由主管安排人员在与客户约定的时间上门服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653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10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（5）服务完毕，由业主或住户对服务工作进行验收，验收合格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47" w:x="3151" w:y="1103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后，收取约定的服务费用，开具票据。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9</Pages>
  <Words>298</Words>
  <Characters>3367</Characters>
  <Application>Aspose</Application>
  <DocSecurity>0</DocSecurity>
  <Lines>211</Lines>
  <Paragraphs>211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3452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2023-02-16T14:11:17+08:00</dcterms:created>
  <dcterms:modified xmlns:xsi="http://www.w3.org/2001/XMLSchema-instance" xmlns:dcterms="http://purl.org/dc/terms/" xsi:type="dcterms:W3CDTF">2023-02-16T14:11:17+08:00</dcterms:modified>
</coreProperties>
</file>